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d"/>
          <w:sz w:val="19"/>
          <w:szCs w:val="19"/>
          <w:rtl w:val="0"/>
        </w:rPr>
        <w:t xml:space="preserve">THIRD OPEN CALL FOR APPLICATIONS  · 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e3a5f" w:space="8" w:sz="12" w:val="single"/>
        </w:pBd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52"/>
          <w:szCs w:val="52"/>
          <w:rtl w:val="0"/>
        </w:rPr>
        <w:t xml:space="preserve">Project Proposal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Rule="auto"/>
        <w:rPr>
          <w:rFonts w:ascii="Arial" w:cs="Arial" w:eastAsia="Arial" w:hAnsi="Arial"/>
          <w:b w:val="1"/>
          <w:bCs w:val="1"/>
          <w:color w:val="2e6dad"/>
          <w:sz w:val="28"/>
          <w:szCs w:val="28"/>
        </w:rPr>
      </w:pPr>
      <w:r w:rsidDel="00000000" w:rsidR="00000000" w:rsidRPr="00000000">
        <w:rPr>
          <w:b w:val="1"/>
          <w:bCs w:val="1"/>
          <w:color w:val="2e6dad"/>
          <w:sz w:val="28"/>
          <w:szCs w:val="28"/>
        </w:rPr>
        <w:drawing>
          <wp:inline distB="114300" distT="114300" distL="114300" distR="114300">
            <wp:extent cx="1581458" cy="10305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458" cy="1030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color w:val="2e6dad"/>
          <w:sz w:val="28"/>
          <w:szCs w:val="28"/>
          <w:rtl w:val="0"/>
        </w:rPr>
        <w:t xml:space="preserve">The Headley SEE Cultural Heritage Fund</w:t>
      </w:r>
    </w:p>
    <w:p w:rsidR="00000000" w:rsidDel="00000000" w:rsidP="00000000" w:rsidRDefault="00000000" w:rsidRPr="00000000" w14:paraId="00000005">
      <w:pPr>
        <w:spacing w:after="60" w:lineRule="auto"/>
        <w:rPr>
          <w:b w:val="1"/>
          <w:bCs w:val="1"/>
          <w:color w:val="2e6da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2"/>
                <w:szCs w:val="22"/>
                <w:rtl w:val="0"/>
              </w:rPr>
              <w:t xml:space="preserve">How to use this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Download this Word document and save it to your computer before filling it in.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your answers directly into the shaded boxes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below each question. The boxes will expand as you type.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Google Form (Organisational Profile)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separately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https://forms.gle/3PLNcbLQfqndzmYp6</w:t>
              </w:r>
            </w:hyperlink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form collects basic data about your organisation and takes 10–15 minutes.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Submit this completed Word document via </w:t>
            </w:r>
            <w:r w:rsidDel="00000000" w:rsidR="00000000" w:rsidRPr="00000000">
              <w:rPr>
                <w:rtl w:val="0"/>
              </w:rPr>
              <w:t xml:space="preserve">Google Form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before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03 June 2026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deadline.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 marked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392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are mandatory.</w:t>
            </w:r>
          </w:p>
          <w:p w:rsidR="00000000" w:rsidDel="00000000" w:rsidP="00000000" w:rsidRDefault="00000000" w:rsidRPr="00000000" w14:paraId="0000000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Maximum word counts are shown in italic guidance text under each question.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 not delete the guidance text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— reviewers use it to confirm word limits.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4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3"/>
        <w:gridCol w:w="4473"/>
        <w:tblGridChange w:id="0">
          <w:tblGrid>
            <w:gridCol w:w="4473"/>
            <w:gridCol w:w="44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8f7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2"/>
                <w:szCs w:val="22"/>
                <w:rtl w:val="0"/>
              </w:rPr>
              <w:t xml:space="preserve">Round 1 — this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Complete Sections A–H. No supporting documents needed at this stage.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19"/>
                <w:szCs w:val="19"/>
                <w:rtl w:val="0"/>
              </w:rPr>
              <w:t xml:space="preserve">All applicants will receive scored feedback after Round 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7d2a"/>
                <w:sz w:val="22"/>
                <w:szCs w:val="22"/>
                <w:rtl w:val="0"/>
              </w:rPr>
              <w:t xml:space="preserve">Round 2 — shortlisted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Shortlisted applicants will be asked to submit supporting documents and a detailed budget.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19"/>
                <w:szCs w:val="19"/>
                <w:rtl w:val="0"/>
              </w:rPr>
              <w:t xml:space="preserve">You will be notified by email with a 14-day submission window.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Lead organisation only — one form per application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Only the lead organisation completes this form. Partner organisations are described in Section D.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All questions in this section refer to the lead organisation.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A1.  Full legal name of the lead organisation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A2.  Country of registration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Select the country where your organisation is legally registered.</w:t>
      </w:r>
      <w:r w:rsidDel="00000000" w:rsidR="00000000" w:rsidRPr="00000000">
        <w:rPr>
          <w:rtl w:val="0"/>
        </w:rPr>
      </w:r>
    </w:p>
    <w:tbl>
      <w:tblPr>
        <w:tblStyle w:val="Table6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8"/>
        <w:gridCol w:w="3008"/>
        <w:gridCol w:w="3008"/>
        <w:tblGridChange w:id="0">
          <w:tblGrid>
            <w:gridCol w:w="3008"/>
            <w:gridCol w:w="3008"/>
            <w:gridCol w:w="3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Albania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Bosnia and Herzegovina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Bulgaria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Kosovo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North Macedonia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Montenegro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Romania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Serbia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Slovenia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A3.  Type of organisation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Museum or gallery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Civil society organisation (foundation)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Library or archive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Civil society organisation (association)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public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Civil society organisation (c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ooperative)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(specify below)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A3a.  If 'Other', please specify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A4.  Year of registration</w:t>
      </w:r>
      <w:r w:rsidDel="00000000" w:rsidR="00000000" w:rsidRPr="00000000">
        <w:rPr>
          <w:b w:val="1"/>
          <w:bCs w:val="1"/>
          <w:color w:val="1e3a5f"/>
          <w:rtl w:val="0"/>
        </w:rPr>
        <w:t xml:space="preserve">, if registered.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*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A5.  Primary contact person for this application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A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4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D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Position / title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4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51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5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54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Phone number (including country code)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A6.  Organisation website and social media </w:t>
      </w: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A7.  Brief organisational profile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your organisation's mission, main activities, and geographic focus. (max 200 words)</w:t>
      </w: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A8.  Has your organisation applied to the Headley SEE Fund before?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No, this is our first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— 2024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— 2025 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— both previous calls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A8a.  If you applied previously, was your application approved?</w:t>
      </w:r>
      <w:r w:rsidDel="00000000" w:rsidR="00000000" w:rsidRPr="00000000">
        <w:rPr>
          <w:rtl w:val="0"/>
        </w:rPr>
      </w:r>
    </w:p>
    <w:tbl>
      <w:tblPr>
        <w:tblStyle w:val="Table19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8"/>
        <w:gridCol w:w="3008"/>
        <w:gridCol w:w="3008"/>
        <w:tblGridChange w:id="0">
          <w:tblGrid>
            <w:gridCol w:w="3008"/>
            <w:gridCol w:w="3008"/>
            <w:gridCol w:w="3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Yes, we were funded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No, we were not funded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40" w:before="160" w:lineRule="auto"/>
        <w:rPr>
          <w:b w:val="1"/>
          <w:bCs w:val="1"/>
          <w:color w:val="1e3a5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A9.  Does your organisation hold membership of the Balkan Museum Network (BMN)?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BMN membership is not required but is considered an added value in the evaluation.</w:t>
      </w:r>
      <w:r w:rsidDel="00000000" w:rsidR="00000000" w:rsidRPr="00000000">
        <w:rPr>
          <w:rtl w:val="0"/>
        </w:rPr>
      </w:r>
    </w:p>
    <w:tbl>
      <w:tblPr>
        <w:tblStyle w:val="Table20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8"/>
        <w:gridCol w:w="3008"/>
        <w:gridCol w:w="3008"/>
        <w:tblGridChange w:id="0">
          <w:tblGrid>
            <w:gridCol w:w="3008"/>
            <w:gridCol w:w="3008"/>
            <w:gridCol w:w="3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Membership application pending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2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Project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Key facts about your project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B1.  Project title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Use a short, descriptive title (max 12 words).</w:t>
      </w:r>
      <w:r w:rsidDel="00000000" w:rsidR="00000000" w:rsidRPr="00000000">
        <w:rPr>
          <w:rtl w:val="0"/>
        </w:rPr>
      </w:r>
    </w:p>
    <w:tbl>
      <w:tblPr>
        <w:tblStyle w:val="Table2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B2.  Project tier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Select the grant size you are applying for.</w:t>
      </w:r>
      <w:r w:rsidDel="00000000" w:rsidR="00000000" w:rsidRPr="00000000">
        <w:rPr>
          <w:rtl w:val="0"/>
        </w:rPr>
      </w:r>
    </w:p>
    <w:tbl>
      <w:tblPr>
        <w:tblStyle w:val="Table2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d6e8f7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0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2"/>
                <w:szCs w:val="22"/>
                <w:rtl w:val="0"/>
              </w:rPr>
              <w:t xml:space="preserve">Small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44455"/>
                <w:sz w:val="20"/>
                <w:szCs w:val="20"/>
                <w:rtl w:val="0"/>
              </w:rPr>
              <w:t xml:space="preserve">Up to €5,000  ·  Duration up to 12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7a" w:space="0" w:sz="4" w:val="single"/>
              <w:left w:color="d4b87a" w:space="0" w:sz="4" w:val="single"/>
              <w:bottom w:color="d4b87a" w:space="0" w:sz="4" w:val="single"/>
              <w:right w:color="d4b87a" w:space="0" w:sz="4" w:val="single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2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7d2a"/>
                <w:sz w:val="22"/>
                <w:szCs w:val="22"/>
                <w:rtl w:val="0"/>
              </w:rPr>
              <w:t xml:space="preserve">Large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44455"/>
                <w:sz w:val="20"/>
                <w:szCs w:val="20"/>
                <w:rtl w:val="0"/>
              </w:rPr>
              <w:t xml:space="preserve">Up to €10,000  ·  Duration up to 18 months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B3.  Total budget requested (EUR)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2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B4.  Planned project start date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Implementation must begin in 2026.</w:t>
      </w:r>
      <w:r w:rsidDel="00000000" w:rsidR="00000000" w:rsidRPr="00000000">
        <w:rPr>
          <w:rtl w:val="0"/>
        </w:rPr>
      </w:r>
    </w:p>
    <w:tbl>
      <w:tblPr>
        <w:tblStyle w:val="Table2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B5.  Planned project end dat</w:t>
      </w:r>
      <w:r w:rsidDel="00000000" w:rsidR="00000000" w:rsidRPr="00000000">
        <w:rPr>
          <w:b w:val="1"/>
          <w:bCs w:val="1"/>
          <w:color w:val="1e3a5f"/>
          <w:rtl w:val="0"/>
        </w:rPr>
        <w:t xml:space="preserve">e (months and year)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*</w:t>
      </w:r>
      <w:r w:rsidDel="00000000" w:rsidR="00000000" w:rsidRPr="00000000">
        <w:rPr>
          <w:rtl w:val="0"/>
        </w:rPr>
      </w:r>
    </w:p>
    <w:tbl>
      <w:tblPr>
        <w:tblStyle w:val="Table26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B6.  Primary location(s) of project activities</w:t>
      </w:r>
      <w:r w:rsidDel="00000000" w:rsidR="00000000" w:rsidRPr="00000000">
        <w:rPr>
          <w:b w:val="1"/>
          <w:bCs w:val="1"/>
          <w:color w:val="c0392b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Country/ies and city/ies where activities will take place.</w:t>
      </w:r>
      <w:r w:rsidDel="00000000" w:rsidR="00000000" w:rsidRPr="00000000">
        <w:rPr>
          <w:rtl w:val="0"/>
        </w:rPr>
      </w:r>
    </w:p>
    <w:tbl>
      <w:tblPr>
        <w:tblStyle w:val="Table2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B7.  Primary area(s) of support (select </w:t>
      </w:r>
      <w:r w:rsidDel="00000000" w:rsidR="00000000" w:rsidRPr="00000000">
        <w:rPr>
          <w:b w:val="1"/>
          <w:bCs w:val="1"/>
          <w:color w:val="1e3a5f"/>
          <w:rtl w:val="0"/>
        </w:rPr>
        <w:t xml:space="preserve">max two</w:t>
      </w: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 that apply)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2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Conservation and documentation of heritage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Raising awareness about cultural heritage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Supporting capacity of heritage NGOs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heritage professionals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Engaging young people in heritage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Community engagement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40" w:before="160" w:lineRule="auto"/>
        <w:rPr>
          <w:b w:val="1"/>
          <w:bCs w:val="1"/>
          <w:color w:val="1e3a5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B8.  Does the project address any cross-sectoral themes?</w:t>
      </w:r>
      <w:r w:rsidDel="00000000" w:rsidR="00000000" w:rsidRPr="00000000">
        <w:rPr>
          <w:rtl w:val="0"/>
        </w:rPr>
      </w:r>
    </w:p>
    <w:tbl>
      <w:tblPr>
        <w:tblStyle w:val="Table2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Gender equality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Marginalised communities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Climate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Accessibility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B9.  Project abstract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Summarise your project in 3–4 sentences: what you will do, where, with whom, and what the main outcome will be. (max 100 words)</w:t>
      </w:r>
      <w:r w:rsidDel="00000000" w:rsidR="00000000" w:rsidRPr="00000000">
        <w:rPr>
          <w:rtl w:val="0"/>
        </w:rPr>
      </w:r>
    </w:p>
    <w:tbl>
      <w:tblPr>
        <w:tblStyle w:val="Table30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3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Project Description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The challenge, your approach, and what you will achieve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section is assessed against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0"/>
                <w:szCs w:val="20"/>
                <w:rtl w:val="0"/>
              </w:rPr>
              <w:t xml:space="preserve">Round 1 criteria 1, 2, and 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project quality, identified challenge, and methodology. Be specific — generic descriptions score poorly.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C1.  What is the heritage challenge or problem your project addresses?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the specific issue: what is at risk, why it matters, and who is affected. Reference evidence where possible (e.g. survey findings, field observations, reports). (max 300 words)</w:t>
      </w:r>
      <w:r w:rsidDel="00000000" w:rsidR="00000000" w:rsidRPr="00000000">
        <w:rPr>
          <w:rtl w:val="0"/>
        </w:rPr>
      </w:r>
    </w:p>
    <w:tbl>
      <w:tblPr>
        <w:tblStyle w:val="Table3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sdt>
              <w:sdtPr>
                <w:id w:val="84606274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2 — Identified challenge and evidence of community need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C2.  What are the objectives of your project?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List 2–4 clear, achievable objectives. Each should describe a specific change the project will produce. (max 200 words)</w:t>
      </w:r>
      <w:r w:rsidDel="00000000" w:rsidR="00000000" w:rsidRPr="00000000">
        <w:rPr>
          <w:rtl w:val="0"/>
        </w:rPr>
      </w:r>
    </w:p>
    <w:tbl>
      <w:tblPr>
        <w:tblStyle w:val="Table3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sdt>
              <w:sdtPr>
                <w:id w:val="7779436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1 — Quality and clarity of the project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C3.  What activities will you carry out, and how?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the main activities in logical order. Explain why these activities are the right approach to achieve your objectives. (max 400 words)</w:t>
      </w:r>
      <w:r w:rsidDel="00000000" w:rsidR="00000000" w:rsidRPr="00000000">
        <w:rPr>
          <w:rtl w:val="0"/>
        </w:rPr>
      </w:r>
    </w:p>
    <w:tbl>
      <w:tblPr>
        <w:tblStyle w:val="Table3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sdt>
              <w:sdtPr>
                <w:id w:val="102056945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3 — Methodology, activities, and realism of 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C4.  Project timeline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Use the table below to show when each main activity will take place. U</w:t>
      </w:r>
      <w:r w:rsidDel="00000000" w:rsidR="00000000" w:rsidRPr="00000000">
        <w:rPr>
          <w:i w:val="1"/>
          <w:iCs w:val="1"/>
          <w:color w:val="999999"/>
          <w:sz w:val="20"/>
          <w:szCs w:val="20"/>
          <w:rtl w:val="0"/>
        </w:rPr>
        <w:t xml:space="preserve">se additional columns for large projects.</w:t>
      </w:r>
      <w:r w:rsidDel="00000000" w:rsidR="00000000" w:rsidRPr="00000000">
        <w:rPr>
          <w:rtl w:val="0"/>
        </w:rPr>
      </w:r>
    </w:p>
    <w:tbl>
      <w:tblPr>
        <w:tblStyle w:val="Table36"/>
        <w:tblW w:w="902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071"/>
        <w:gridCol w:w="1071"/>
        <w:gridCol w:w="1071"/>
        <w:gridCol w:w="1071"/>
        <w:gridCol w:w="1071"/>
        <w:gridCol w:w="1071"/>
        <w:tblGridChange w:id="0">
          <w:tblGrid>
            <w:gridCol w:w="2600"/>
            <w:gridCol w:w="1071"/>
            <w:gridCol w:w="1071"/>
            <w:gridCol w:w="1071"/>
            <w:gridCol w:w="1071"/>
            <w:gridCol w:w="1071"/>
            <w:gridCol w:w="107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Month 1–2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Month 3–4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Month 5–6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Month 7–9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Month 10–12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Month 13–18*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6e8f7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19"/>
          <w:szCs w:val="19"/>
          <w:rtl w:val="0"/>
        </w:rPr>
        <w:t xml:space="preserve">* Months 13–18 column applies only to large projects (18-month duration).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C5.  What are the expected outputs and outcomes of the project?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Use the table below. Outputs are tangible deliverables (e.g. a workshop delivered, a report published). Outcomes are the changes those outputs produce. Include at least one measurable indicator per objective.</w:t>
      </w:r>
      <w:r w:rsidDel="00000000" w:rsidR="00000000" w:rsidRPr="00000000">
        <w:rPr>
          <w:rtl w:val="0"/>
        </w:rPr>
      </w:r>
    </w:p>
    <w:tbl>
      <w:tblPr>
        <w:tblStyle w:val="Table3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2200"/>
        <w:gridCol w:w="2000"/>
        <w:gridCol w:w="2026"/>
        <w:tblGridChange w:id="0">
          <w:tblGrid>
            <w:gridCol w:w="2800"/>
            <w:gridCol w:w="2200"/>
            <w:gridCol w:w="2000"/>
            <w:gridCol w:w="2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14">
            <w:pPr>
              <w:spacing w:after="0" w:lineRule="auto"/>
              <w:rPr/>
            </w:pPr>
            <w:sdt>
              <w:sdtPr>
                <w:id w:val="-39600005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3 — Methodology  |  Criterion 10 — Evaluation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Expected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Indicator(s)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Data source / method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3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Partnership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Your partners and how you will work 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3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projects must include at least one partner organisation. This section is assessed against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0"/>
                <w:szCs w:val="20"/>
                <w:rtl w:val="0"/>
              </w:rPr>
              <w:t xml:space="preserve">Round 1 criterion 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partnership, complementarity, and cooperation.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D1.  How many partner organisations does your consortium include?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40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6"/>
        <w:gridCol w:w="2256"/>
        <w:gridCol w:w="2256"/>
        <w:tblGridChange w:id="0">
          <w:tblGrid>
            <w:gridCol w:w="2256"/>
            <w:gridCol w:w="2256"/>
            <w:gridCol w:w="2256"/>
            <w:gridCol w:w="22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partner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partners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partners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or more partners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39">
            <w:pPr>
              <w:spacing w:after="0" w:lineRule="auto"/>
              <w:rPr/>
            </w:pPr>
            <w:sdt>
              <w:sdtPr>
                <w:id w:val="-73530849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4 — Partnership and regional cooperation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6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d"/>
          <w:sz w:val="22"/>
          <w:szCs w:val="22"/>
          <w:rtl w:val="0"/>
        </w:rPr>
        <w:t xml:space="preserve">Partner organisation 1</w:t>
      </w:r>
      <w:r w:rsidDel="00000000" w:rsidR="00000000" w:rsidRPr="00000000">
        <w:rPr>
          <w:rtl w:val="0"/>
        </w:rPr>
      </w:r>
    </w:p>
    <w:tbl>
      <w:tblPr>
        <w:tblStyle w:val="Table4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3C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Full legal name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3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3F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Country of registration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4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43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Type of organisation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4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46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Website (if any)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4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P1.3.  Briefly describe the partner's role in this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What will they specifically contribute? Why are they the right partner for this work?  (max 150 words)</w:t>
      </w:r>
      <w:r w:rsidDel="00000000" w:rsidR="00000000" w:rsidRPr="00000000">
        <w:rPr>
          <w:rtl w:val="0"/>
        </w:rPr>
      </w:r>
    </w:p>
    <w:tbl>
      <w:tblPr>
        <w:tblStyle w:val="Table4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6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d"/>
          <w:sz w:val="22"/>
          <w:szCs w:val="22"/>
          <w:rtl w:val="0"/>
        </w:rPr>
        <w:t xml:space="preserve">Partner organisation 2</w:t>
      </w:r>
      <w:r w:rsidDel="00000000" w:rsidR="00000000" w:rsidRPr="00000000">
        <w:rPr>
          <w:rtl w:val="0"/>
        </w:rPr>
      </w:r>
    </w:p>
    <w:tbl>
      <w:tblPr>
        <w:tblStyle w:val="Table4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51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Full legal name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5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54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Country of registration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5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58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Type of organisation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3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5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15B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Website (if any)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4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15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P2.3.  Briefly describe the partner's role in this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What will they specifically contribute? Why are they the right partner for this work?  (max 150 words)</w:t>
      </w:r>
      <w:r w:rsidDel="00000000" w:rsidR="00000000" w:rsidRPr="00000000">
        <w:rPr>
          <w:rtl w:val="0"/>
        </w:rPr>
      </w:r>
    </w:p>
    <w:tbl>
      <w:tblPr>
        <w:tblStyle w:val="Table5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4f6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6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20"/>
                <w:szCs w:val="20"/>
                <w:rtl w:val="0"/>
              </w:rPr>
              <w:t xml:space="preserve">Add further partner blocks (copy Partner 1 block above) if your consortium includes three or more partners.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D2.  How does this partnership contribute to regional or national cooperation?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specifically how working together across organisations (and where relevant, across countries) strengthens the project and its impact on the heritage sector. (max 250 words)</w:t>
      </w:r>
      <w:r w:rsidDel="00000000" w:rsidR="00000000" w:rsidRPr="00000000">
        <w:rPr>
          <w:rtl w:val="0"/>
        </w:rPr>
      </w:r>
    </w:p>
    <w:tbl>
      <w:tblPr>
        <w:tblStyle w:val="Table5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D3.  Has the lead organisation worked with any of these partners before?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58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8"/>
        <w:gridCol w:w="3008"/>
        <w:gridCol w:w="3008"/>
        <w:tblGridChange w:id="0">
          <w:tblGrid>
            <w:gridCol w:w="3008"/>
            <w:gridCol w:w="3008"/>
            <w:gridCol w:w="3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7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Yes, with all of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7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Yes, with some of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7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No, this is a new partnership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D3a.  If yes, briefly describe the nature of that prior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(max 100 words)</w:t>
      </w:r>
      <w:r w:rsidDel="00000000" w:rsidR="00000000" w:rsidRPr="00000000">
        <w:rPr>
          <w:rtl w:val="0"/>
        </w:rPr>
      </w:r>
    </w:p>
    <w:tbl>
      <w:tblPr>
        <w:tblStyle w:val="Table5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60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Community Engagement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How the community is involved — not just as an audience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8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section is assessed against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0"/>
                <w:szCs w:val="20"/>
                <w:rtl w:val="0"/>
              </w:rPr>
              <w:t xml:space="preserve">Round 1 criterion 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The Fund looks for active community participation in project design and delivery — not only communities as end beneficiaries.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85">
            <w:pPr>
              <w:spacing w:after="0" w:lineRule="auto"/>
              <w:rPr/>
            </w:pPr>
            <w:sdt>
              <w:sdtPr>
                <w:id w:val="-88255741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5 — Community engagement and involvement of beneficiaries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E1.  Who are the primary beneficiaries of this project?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the specific community, group, or population who will benefit. Include numbers where possible. (max 150 words)</w:t>
      </w:r>
      <w:r w:rsidDel="00000000" w:rsidR="00000000" w:rsidRPr="00000000">
        <w:rPr>
          <w:rtl w:val="0"/>
        </w:rPr>
      </w:r>
    </w:p>
    <w:tbl>
      <w:tblPr>
        <w:tblStyle w:val="Table6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E2.  How will the community be involved in this project?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specific engagement methods — consultation, co-design, participation in activities, or other approaches. Explain how their input will shape the project. (max 250 words)</w:t>
      </w:r>
      <w:r w:rsidDel="00000000" w:rsidR="00000000" w:rsidRPr="00000000">
        <w:rPr>
          <w:rtl w:val="0"/>
        </w:rPr>
      </w:r>
    </w:p>
    <w:tbl>
      <w:tblPr>
        <w:tblStyle w:val="Table6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E3.  How did the identified need for this project emerge?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Was the challenge identified through community consultation, field observation, previous research, or another process? (max 150 words)</w:t>
      </w:r>
      <w:r w:rsidDel="00000000" w:rsidR="00000000" w:rsidRPr="00000000">
        <w:rPr>
          <w:rtl w:val="0"/>
        </w:rPr>
      </w:r>
    </w:p>
    <w:tbl>
      <w:tblPr>
        <w:tblStyle w:val="Table6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66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Sustainability and Impact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What happens after the project ends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A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section is assessed against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0"/>
                <w:szCs w:val="20"/>
                <w:rtl w:val="0"/>
              </w:rPr>
              <w:t xml:space="preserve">Round 1 criterion 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sustainability and potential for sector-wide impact. The Fund looks for concrete mechanisms — not general statements of intent.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A7">
            <w:pPr>
              <w:spacing w:after="0" w:lineRule="auto"/>
              <w:rPr/>
            </w:pPr>
            <w:sdt>
              <w:sdtPr>
                <w:id w:val="-72559196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6 — Sustainability and sector-wide impact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F1.  How will the project's outcomes be sustained after the funding period ends?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Describe specific mechanisms: embedding into institutional practice, follow-on funding strategy, policy adoption, ongoing community programmes, etc. (max 250 words)</w:t>
      </w:r>
      <w:r w:rsidDel="00000000" w:rsidR="00000000" w:rsidRPr="00000000">
        <w:rPr>
          <w:rtl w:val="0"/>
        </w:rPr>
      </w:r>
    </w:p>
    <w:tbl>
      <w:tblPr>
        <w:tblStyle w:val="Table6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F2.  What is the potential impact of this project beyond your own organisation?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How could the project's results be replicated, disseminated, or applied by others in the heritage sector? Consider regional and sector-wide reach. (max 200 words)</w:t>
      </w:r>
      <w:r w:rsidDel="00000000" w:rsidR="00000000" w:rsidRPr="00000000">
        <w:rPr>
          <w:rtl w:val="0"/>
        </w:rPr>
      </w:r>
    </w:p>
    <w:tbl>
      <w:tblPr>
        <w:tblStyle w:val="Table70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40" w:before="160" w:lineRule="auto"/>
        <w:rPr>
          <w:b w:val="1"/>
          <w:bCs w:val="1"/>
          <w:color w:val="1e3a5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F3.  How will you disseminate the results of this project?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List specific dissemination activities: publications, events, website/social media, sector networks, conferences, etc.</w:t>
      </w:r>
      <w:r w:rsidDel="00000000" w:rsidR="00000000" w:rsidRPr="00000000">
        <w:rPr>
          <w:rtl w:val="0"/>
        </w:rPr>
      </w:r>
    </w:p>
    <w:tbl>
      <w:tblPr>
        <w:tblStyle w:val="Table7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B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 website or webpage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B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Social media channels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B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Published report or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C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Conference presentation or participation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C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Network dissemination (e.g. BMN, national networks)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C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 coverage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C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Open training or workshop for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C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(describe below)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F3a.  Additional dissemination details</w:t>
      </w:r>
      <w:r w:rsidDel="00000000" w:rsidR="00000000" w:rsidRPr="00000000">
        <w:rPr>
          <w:rtl w:val="0"/>
        </w:rPr>
      </w:r>
    </w:p>
    <w:tbl>
      <w:tblPr>
        <w:tblStyle w:val="Table7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7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Anticipating challenges and how you will address them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7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D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section is assessed against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0"/>
                <w:szCs w:val="20"/>
                <w:rtl w:val="0"/>
              </w:rPr>
              <w:t xml:space="preserve">Round 1 criterion 3 and Round 2 criterion 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Identify realistic risks — not just unlikely worst-case scenarios. The best responses include a specific mitigation action for each risk.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7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D4">
            <w:pPr>
              <w:spacing w:after="0" w:lineRule="auto"/>
              <w:rPr/>
            </w:pPr>
            <w:sdt>
              <w:sdtPr>
                <w:id w:val="-56020041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b07d2a"/>
                    <w:sz w:val="19"/>
                    <w:szCs w:val="19"/>
                    <w:rtl w:val="0"/>
                  </w:rPr>
                  <w:t xml:space="preserve">→ Evaluation criterion: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07d2a"/>
                <w:sz w:val="19"/>
                <w:szCs w:val="19"/>
                <w:rtl w:val="0"/>
              </w:rPr>
              <w:t xml:space="preserve">Criterion 10 — Evaluation plan and risk mitigation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G1.  Risk register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Identify at least 3 and up to 6 key risks. For each, estimate likelihood and impact, and describe your mitigation strategy.</w:t>
      </w:r>
      <w:r w:rsidDel="00000000" w:rsidR="00000000" w:rsidRPr="00000000">
        <w:rPr>
          <w:rtl w:val="0"/>
        </w:rPr>
      </w:r>
    </w:p>
    <w:tbl>
      <w:tblPr>
        <w:tblStyle w:val="Table7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1500"/>
        <w:gridCol w:w="1500"/>
        <w:gridCol w:w="3026"/>
        <w:tblGridChange w:id="0">
          <w:tblGrid>
            <w:gridCol w:w="3000"/>
            <w:gridCol w:w="1500"/>
            <w:gridCol w:w="1500"/>
            <w:gridCol w:w="302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Risk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Likelihood (Low / Medium / 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Impact (Low / Medium / 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Mitigation measure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G2.  Is there any specific risk related to the political or regulatory context in your country that could affect implementation?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(max 150 words)</w:t>
      </w:r>
      <w:r w:rsidDel="00000000" w:rsidR="00000000" w:rsidRPr="00000000">
        <w:rPr>
          <w:rtl w:val="0"/>
        </w:rPr>
      </w:r>
    </w:p>
    <w:tbl>
      <w:tblPr>
        <w:tblStyle w:val="Table7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7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7826"/>
        <w:tblGridChange w:id="0">
          <w:tblGrid>
            <w:gridCol w:w="1200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5f" w:val="clear"/>
            <w:tcMar>
              <w:top w:w="160.0" w:type="dxa"/>
              <w:left w:w="16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SECTION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120.0" w:type="dxa"/>
              <w:left w:w="200.0" w:type="dxa"/>
              <w:bottom w:w="1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Indicative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ce0ff"/>
                <w:sz w:val="19"/>
                <w:szCs w:val="19"/>
                <w:rtl w:val="0"/>
              </w:rPr>
              <w:t xml:space="preserve">Round 1 summary only — detailed budget required at Round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79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FA">
            <w:pPr>
              <w:spacing w:after="60" w:lineRule="auto"/>
              <w:rPr/>
            </w:pPr>
            <w:r w:rsidDel="00000000" w:rsidR="00000000" w:rsidRPr="00000000">
              <w:rPr>
                <w:color w:val="1e3a5f"/>
                <w:rtl w:val="0"/>
              </w:rPr>
              <w:t xml:space="preserve">In this section</w:t>
            </w:r>
            <w:r w:rsidDel="00000000" w:rsidR="00000000" w:rsidRPr="00000000">
              <w:rPr>
                <w:b w:val="1"/>
                <w:bCs w:val="1"/>
                <w:color w:val="1e3a5f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provide only an indicative budget summary. You do not need to itemise individual costs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complete the full Excel budget template.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costs must be in EUR. The Fund covers 100% of project costs. VAT and taxes must be included.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H1.  Indicative budget summary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Enter approximate amounts per category. The total must not exceed the maximum for your chosen project tier.</w:t>
      </w:r>
      <w:r w:rsidDel="00000000" w:rsidR="00000000" w:rsidRPr="00000000">
        <w:rPr>
          <w:rtl w:val="0"/>
        </w:rPr>
      </w:r>
    </w:p>
    <w:tbl>
      <w:tblPr>
        <w:tblStyle w:val="Table8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0"/>
        <w:gridCol w:w="1600"/>
        <w:gridCol w:w="1600"/>
        <w:gridCol w:w="2026"/>
        <w:tblGridChange w:id="0">
          <w:tblGrid>
            <w:gridCol w:w="3800"/>
            <w:gridCol w:w="1600"/>
            <w:gridCol w:w="1600"/>
            <w:gridCol w:w="202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Budget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Amount (EUR)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% of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Brief justification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Staff and consultants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Travel and accommodation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Materials and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Communication and dissemination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Partner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Other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F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H2.  Are any of the project costs to be co-funded by your organisation or another source?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tbl>
      <w:tblPr>
        <w:tblStyle w:val="Table8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22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— the project is fully funded by this grant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22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— we will contribute co-funding (describe below)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3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H2a.  If yes, describe the co-funding source and amount</w:t>
      </w:r>
      <w:r w:rsidDel="00000000" w:rsidR="00000000" w:rsidRPr="00000000">
        <w:rPr>
          <w:rtl w:val="0"/>
        </w:rPr>
      </w:r>
    </w:p>
    <w:tbl>
      <w:tblPr>
        <w:tblStyle w:val="Table8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2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H3.  Brief budget narrative</w:t>
      </w: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2"/>
          <w:szCs w:val="22"/>
          <w:rtl w:val="0"/>
        </w:rPr>
        <w:t xml:space="preserve"> 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Explain any non-obvious cost items. If you are requesting costs for staff, explain the role and time commitment. (max 150 words)</w:t>
      </w:r>
      <w:r w:rsidDel="00000000" w:rsidR="00000000" w:rsidRPr="00000000">
        <w:rPr>
          <w:rtl w:val="0"/>
        </w:rPr>
      </w:r>
    </w:p>
    <w:tbl>
      <w:tblPr>
        <w:tblStyle w:val="Table8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cde0" w:space="0" w:sz="4" w:val="single"/>
              <w:left w:color="bbcde0" w:space="0" w:sz="4" w:val="single"/>
              <w:bottom w:color="bbcde0" w:space="0" w:sz="4" w:val="single"/>
              <w:right w:color="bbcde0" w:space="0" w:sz="4" w:val="single"/>
            </w:tcBorders>
            <w:shd w:fill="fafb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2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30">
      <w:pPr>
        <w:pStyle w:val="Heading1"/>
        <w:pBdr>
          <w:bottom w:color="2e6dad" w:space="4" w:sz="8" w:val="single"/>
        </w:pBdr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8"/>
          <w:szCs w:val="28"/>
          <w:rtl w:val="0"/>
        </w:rPr>
        <w:t xml:space="preserve">Declaration by the Lead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By submitting this application, the authorised representative of the lead organisation confirms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40" w:lineRule="auto"/>
        <w:ind w:left="6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hanging="3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information provided in this application is accurate and complete to the best of the applicant's knowledge.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hanging="3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project described is an original idea and has not been previously funded in the same form by this or another funder.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hanging="3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organisation is legally registered and operating in an eligible country.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hanging="3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organisation is able to receive funds in EUR into its bank account.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hanging="3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project has not already started at the time of application.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hanging="3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applicant understands that a signed Declaration of Honour must be submitted as a separate document (PDF)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64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23B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Full name of authorised representative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5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23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23E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Position / title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6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23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8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242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8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24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245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55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9"/>
              <w:tblW w:w="445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53"/>
              <w:tblGridChange w:id="0">
                <w:tblGrid>
                  <w:gridCol w:w="44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bcde0" w:space="0" w:sz="4" w:val="single"/>
                    <w:left w:color="bbcde0" w:space="0" w:sz="4" w:val="single"/>
                    <w:bottom w:color="bbcde0" w:space="0" w:sz="4" w:val="single"/>
                    <w:right w:color="bbcde0" w:space="0" w:sz="4" w:val="single"/>
                  </w:tcBorders>
                  <w:shd w:fill="fafbfc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24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90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5e3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f5ee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24A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2"/>
                <w:szCs w:val="22"/>
                <w:rtl w:val="0"/>
              </w:rPr>
              <w:t xml:space="preserve">After submitting this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will receive an automated confirmation of receipt by email.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Round 1 evaluation results and scoring feedback will be sent to all applicants within </w:t>
            </w:r>
            <w:r w:rsidDel="00000000" w:rsidR="00000000" w:rsidRPr="00000000">
              <w:rPr>
                <w:rtl w:val="0"/>
              </w:rPr>
              <w:t xml:space="preserve">4-6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weeks of the Round 1 deadline.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3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shortlisted, you will be contacted by email with instructions for Round 2 submission.</w:t>
            </w:r>
          </w:p>
        </w:tc>
      </w:tr>
    </w:tbl>
    <w:p w:rsidR="00000000" w:rsidDel="00000000" w:rsidP="00000000" w:rsidRDefault="00000000" w:rsidRPr="00000000" w14:paraId="0000024E">
      <w:pPr>
        <w:rPr>
          <w:b w:val="1"/>
          <w:bCs w:val="1"/>
          <w:color w:val="c0392b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19"/>
          <w:szCs w:val="19"/>
          <w:rtl w:val="0"/>
        </w:rPr>
        <w:t xml:space="preserve">FOR REFERENCE ONLY — NOT REQUIRED AT ROUND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1"/>
        <w:pBdr>
          <w:bottom w:color="b07d2a" w:space="4" w:sz="8" w:val="single"/>
        </w:pBdr>
        <w:spacing w:after="1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8"/>
          <w:szCs w:val="28"/>
          <w:rtl w:val="0"/>
        </w:rPr>
        <w:t xml:space="preserve">Round 2 Document Checklist</w:t>
      </w:r>
      <w:r w:rsidDel="00000000" w:rsidR="00000000" w:rsidRPr="00000000">
        <w:rPr>
          <w:rtl w:val="0"/>
        </w:rPr>
      </w:r>
    </w:p>
    <w:tbl>
      <w:tblPr>
        <w:tblStyle w:val="Table9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7d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3d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252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2"/>
                <w:szCs w:val="22"/>
                <w:rtl w:val="0"/>
              </w:rPr>
              <w:t xml:space="preserve">You do not need to prepare these documents now.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checklist is provided so you can plan ahead. If your application is shortlisted after Round 1, you will receive this checklist by email and a 14-day submission window.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20"/>
                <w:szCs w:val="20"/>
                <w:rtl w:val="0"/>
              </w:rPr>
              <w:t xml:space="preserve">Shortlisting is based entirely on project quality (Sections A–H of this form). Organisational capacity is only assessed at Round 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92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5"/>
        <w:gridCol w:w="5445"/>
        <w:gridCol w:w="1995"/>
        <w:gridCol w:w="1275"/>
        <w:tblGridChange w:id="0">
          <w:tblGrid>
            <w:gridCol w:w="585"/>
            <w:gridCol w:w="5445"/>
            <w:gridCol w:w="1995"/>
            <w:gridCol w:w="12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Language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e3a5f" w:space="0" w:sz="4" w:val="single"/>
              <w:left w:color="1e3a5f" w:space="0" w:sz="4" w:val="single"/>
              <w:bottom w:color="1e3a5f" w:space="0" w:sz="4" w:val="single"/>
              <w:right w:color="1e3a5f" w:space="0" w:sz="4" w:val="single"/>
            </w:tcBorders>
            <w:shd w:fill="1e3a5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numPr>
                <w:ilvl w:val="0"/>
                <w:numId w:val="6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Balance sheet — most recent completed financial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Native language + English translation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18"/>
                <w:szCs w:val="18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numPr>
                <w:ilvl w:val="0"/>
                <w:numId w:val="5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Balance sheet — preceding financial year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19"/>
                <w:szCs w:val="19"/>
                <w:rtl w:val="0"/>
              </w:rPr>
              <w:t xml:space="preserve">(or income/expenditure plan for newly registered organisations)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Native language + English translation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18"/>
                <w:szCs w:val="18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numPr>
                <w:ilvl w:val="0"/>
                <w:numId w:val="7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Articles of Association (decision to register)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Native language + English translation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18"/>
                <w:szCs w:val="18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numPr>
                <w:ilvl w:val="0"/>
                <w:numId w:val="9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Statutes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Native language + English translation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18"/>
                <w:szCs w:val="18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numPr>
                <w:ilvl w:val="0"/>
                <w:numId w:val="8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Safeguarding Policy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19"/>
                <w:szCs w:val="19"/>
                <w:rtl w:val="0"/>
              </w:rPr>
              <w:t xml:space="preserve">(template available at headleyseefund.org)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Native language + English translation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8f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18"/>
                <w:szCs w:val="18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numPr>
                <w:ilvl w:val="0"/>
                <w:numId w:val="3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Partnership Agreement showing partner roles and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English (or native language with English summary)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7d2a"/>
                <w:sz w:val="18"/>
                <w:szCs w:val="18"/>
                <w:rtl w:val="0"/>
              </w:rPr>
              <w:t xml:space="preserve">Recommended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numPr>
                <w:ilvl w:val="0"/>
                <w:numId w:val="1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Letters of support from partners or community 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English (or native language with English summary)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99999"/>
                <w:sz w:val="18"/>
                <w:szCs w:val="18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numPr>
                <w:ilvl w:val="0"/>
                <w:numId w:val="2"/>
              </w:numPr>
              <w:ind w:left="720" w:right="-45" w:hanging="630"/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d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Any additional evidence strengthening the application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4455"/>
                <w:sz w:val="19"/>
                <w:szCs w:val="19"/>
                <w:rtl w:val="0"/>
              </w:rPr>
              <w:t xml:space="preserve">(e.g. photographs, previous reports, media coverage)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English or native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4f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99999"/>
                <w:sz w:val="18"/>
                <w:szCs w:val="18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9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"/>
        <w:gridCol w:w="8886"/>
        <w:tblGridChange w:id="0">
          <w:tblGrid>
            <w:gridCol w:w="140"/>
            <w:gridCol w:w="88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a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4f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27B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3a5f"/>
                <w:sz w:val="22"/>
                <w:szCs w:val="22"/>
                <w:rtl w:val="0"/>
              </w:rPr>
              <w:t xml:space="preserve">Translation note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Unofficial 'true copy' translations are accepted. Machine-assisted translation is permitted provided the applicant reviews it for accuracy. For narrative sections, a detailed English summary is acceptable where full translation is a significant burden — please note this in your covering email.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2"/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Round 2 written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Shortlisted applicants will also be asked to answer the following four questions in their Round 2 submission email or covering note (plain text — no specific format required):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07d2a"/>
          <w:sz w:val="22"/>
          <w:szCs w:val="22"/>
          <w:rtl w:val="0"/>
        </w:rPr>
        <w:t xml:space="preserve">R2.Q1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How many paid staff (full-time equivalent) will work on this project, and what are their roles?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Answer in the Round 2 covering email — no word limit, but concise answers are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07d2a"/>
          <w:sz w:val="22"/>
          <w:szCs w:val="22"/>
          <w:rtl w:val="0"/>
        </w:rPr>
        <w:t xml:space="preserve">R2.Q2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Describe the organisation's experience managing externally funded projects. Name up to two previous funders and approximate grant amounts.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Answer in the Round 2 covering email — no word limit, but concise answers are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07d2a"/>
          <w:sz w:val="22"/>
          <w:szCs w:val="22"/>
          <w:rtl w:val="0"/>
        </w:rPr>
        <w:t xml:space="preserve">R2.Q3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Who is responsible for financial reporting in your organisation? Briefly describe your financial management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Answer in the Round 2 covering email — no word limit, but concise answers are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07d2a"/>
          <w:sz w:val="22"/>
          <w:szCs w:val="22"/>
          <w:rtl w:val="0"/>
        </w:rPr>
        <w:t xml:space="preserve">R2.Q4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e3a5f"/>
          <w:sz w:val="22"/>
          <w:szCs w:val="22"/>
          <w:rtl w:val="0"/>
        </w:rPr>
        <w:t xml:space="preserve">How does this project connect to your organisation's strategic plan or long-term development direction?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20"/>
          <w:szCs w:val="20"/>
          <w:rtl w:val="0"/>
        </w:rPr>
        <w:t xml:space="preserve">Answer in the Round 2 covering email — no word limit, but concise answers are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6838" w:w="11906" w:orient="portrait"/>
      <w:pgMar w:bottom="1134" w:top="1134" w:left="1134" w:right="1134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C">
    <w:pPr>
      <w:pBdr>
        <w:top w:color="cccccc" w:space="4" w:sz="4" w:val="single"/>
      </w:pBdr>
      <w:tabs>
        <w:tab w:val="right" w:leader="none" w:pos="9026"/>
      </w:tabs>
      <w:spacing w:after="0" w:before="0" w:lineRule="auto"/>
      <w:rPr>
        <w:rFonts w:ascii="Arial" w:cs="Arial" w:eastAsia="Arial" w:hAnsi="Arial"/>
        <w:color w:val="888888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headleyseefund.org  </w:t>
    </w:r>
  </w:p>
  <w:p w:rsidR="00000000" w:rsidDel="00000000" w:rsidP="00000000" w:rsidRDefault="00000000" w:rsidRPr="00000000" w14:paraId="0000028D">
    <w:pPr>
      <w:pBdr>
        <w:top w:color="cccccc" w:space="4" w:sz="4" w:val="single"/>
      </w:pBdr>
      <w:tabs>
        <w:tab w:val="right" w:leader="none" w:pos="9026"/>
      </w:tabs>
      <w:spacing w:after="0" w:before="0" w:lineRule="auto"/>
      <w:jc w:val="right"/>
      <w:rPr>
        <w:color w:val="888888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pBdr>
        <w:bottom w:color="1e3a5f" w:space="4" w:sz="6" w:val="single"/>
      </w:pBdr>
      <w:spacing w:after="0" w:lineRule="auto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Headley SEE Cultural Heritage Fund  |  2026 Application Form — Project Proposal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640" w:hanging="320"/>
      </w:pPr>
      <w:rPr/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e3a5f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6dad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3PLNcbLQfqndzmYp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FUCRBRCUxIjMtwm5B5fjxRAF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QX2xlTDllMkkxM2RMYThwLXgxMTlZM2l4ZXhwVm1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2026-03-17T13:42:49.191Z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